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образовании «Город Майкоп» на 2016-201</w:t>
      </w:r>
      <w:r w:rsidR="00E803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образовании «Город Майкоп» на 2016-201</w:t>
      </w:r>
      <w:r w:rsidR="00E803DF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06.11.2015 № 774, является инструментом реализации государственной политики в области энергосбережения и повышения энергетической эффективности. 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P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3D5C" w:rsidRPr="001E4722" w:rsidRDefault="000D3D5C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 и обработка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данных о</w:t>
      </w:r>
      <w:r w:rsidR="00EE148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энергетических ресурсов в муниципальных учреждениях </w:t>
      </w:r>
      <w:r w:rsidR="00762B45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1E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>получени</w:t>
      </w:r>
      <w:r w:rsidR="001E47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достоверной информации об объем</w:t>
      </w:r>
      <w:r w:rsidR="00EE1484">
        <w:rPr>
          <w:rFonts w:ascii="Times New Roman" w:hAnsi="Times New Roman" w:cs="Times New Roman"/>
          <w:color w:val="000000"/>
          <w:sz w:val="28"/>
          <w:szCs w:val="28"/>
        </w:rPr>
        <w:t>ах их использования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и выявлении возможностей энергосбережения</w:t>
      </w:r>
      <w:r w:rsidR="007B08F0" w:rsidRPr="001E47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0F74" w:rsidRPr="001E4722" w:rsidRDefault="00610F74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замена старых деревянных оконных блоков на новые металлопластиковые окна, что приведет к существенной экономии тепловой энергии;</w:t>
      </w:r>
    </w:p>
    <w:p w:rsidR="00610F74" w:rsidRPr="001E4722" w:rsidRDefault="00610F74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промывка и продувка системы отопления в муниципальном учреждении МБУ «МТВ», что позволит поддерживать отопительную систему учреждения в надлежащем состоянии на протяжении продолжительного времени;</w:t>
      </w:r>
    </w:p>
    <w:p w:rsidR="0079692F" w:rsidRPr="001E4722" w:rsidRDefault="0079692F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обеспечение в муниципальных учреждениях замены ламп накаливания на энергосберегающ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ие, в том числе на светодиодные, что приведет к экономии электрической энергии;</w:t>
      </w:r>
    </w:p>
    <w:p w:rsidR="0079692F" w:rsidRPr="001E4722" w:rsidRDefault="0079692F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оптимизация бюджетных расходов муниципального образования «Город Майкоп» на оплату коммунальных услуг;</w:t>
      </w:r>
    </w:p>
    <w:p w:rsidR="00610F74" w:rsidRPr="001E4722" w:rsidRDefault="00610F74" w:rsidP="00610F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осуществлена информационная поддержка политики энергосбережения, которая направленна на популяризацию мероприятий в области энергосбережения среди потребителей энергоресурсов.</w:t>
      </w:r>
    </w:p>
    <w:p w:rsidR="00EC7B7E" w:rsidRPr="00EC7B7E" w:rsidRDefault="00EC7B7E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8 целевых показателей муниципальной программы, достижение которых запланировано на 2016 год, </w:t>
      </w:r>
      <w:r w:rsidR="00090275">
        <w:rPr>
          <w:rFonts w:ascii="Times New Roman" w:hAnsi="Times New Roman" w:cs="Times New Roman"/>
          <w:color w:val="000000"/>
          <w:sz w:val="28"/>
          <w:szCs w:val="28"/>
        </w:rPr>
        <w:t xml:space="preserve">все показатели 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>достигнут</w:t>
      </w:r>
      <w:r w:rsidR="000902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178B1" w:rsidRDefault="00F178B1" w:rsidP="002C0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2016 - 201</w:t>
            </w:r>
            <w:r w:rsidR="002C060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Гкал/м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 м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104,9 %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1,526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1,528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1,461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104,6 %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м</w:t>
            </w:r>
            <w:r w:rsidRPr="00F1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20,605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20,580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19,853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103,7 %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органов местного самоуправления и муниципальных учреждений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Майкоп», 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 образовательные программы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органов местного самоуправления и муниципальных учреждений 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Майкоп», 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обеспеченных необходимой информационной базой энергосбережения и повышения энергетической эффективности</w:t>
            </w:r>
          </w:p>
        </w:tc>
        <w:tc>
          <w:tcPr>
            <w:tcW w:w="1418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«Реализация мероприятий в области энергосбережения и повышения энергетической эффективности в муниципальном образовании «Город Майкоп» выполнено на 97 %:</w:t>
      </w:r>
    </w:p>
    <w:p w:rsidR="009A49A4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замена оконных и дверных блоков</w:t>
      </w:r>
      <w:r w:rsidR="002764D7">
        <w:rPr>
          <w:rFonts w:ascii="Times New Roman" w:hAnsi="Times New Roman" w:cs="Times New Roman"/>
          <w:sz w:val="28"/>
          <w:szCs w:val="28"/>
        </w:rPr>
        <w:t xml:space="preserve"> 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97%)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образованию было установлено 17 окон (</w:t>
      </w:r>
      <w:r w:rsidR="00F248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F248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18 окон), т.к. установка окна в </w:t>
      </w:r>
      <w:r w:rsidR="00653C3A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Лице</w:t>
      </w:r>
      <w:r w:rsidR="00653C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№34 требовало </w:t>
      </w:r>
      <w:r w:rsidR="007E25AA">
        <w:rPr>
          <w:rFonts w:ascii="Times New Roman" w:hAnsi="Times New Roman" w:cs="Times New Roman"/>
          <w:sz w:val="28"/>
          <w:szCs w:val="28"/>
        </w:rPr>
        <w:t>соблюдения</w:t>
      </w:r>
      <w:r w:rsidR="00653C3A">
        <w:rPr>
          <w:rFonts w:ascii="Times New Roman" w:hAnsi="Times New Roman" w:cs="Times New Roman"/>
          <w:sz w:val="28"/>
          <w:szCs w:val="28"/>
        </w:rPr>
        <w:t xml:space="preserve"> архитектурных норм здания, что увеличивало сто</w:t>
      </w:r>
      <w:r w:rsidR="002764D7">
        <w:rPr>
          <w:rFonts w:ascii="Times New Roman" w:hAnsi="Times New Roman" w:cs="Times New Roman"/>
          <w:sz w:val="28"/>
          <w:szCs w:val="28"/>
        </w:rPr>
        <w:t>имость по замене оконного блока;</w:t>
      </w:r>
    </w:p>
    <w:p w:rsidR="00F2486D" w:rsidRDefault="00F2486D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по промывке, продувке, замене системы отопления выполнено на 100 %. МБУ «МТВ» произвело промывку, </w:t>
      </w:r>
      <w:r w:rsidR="00601751">
        <w:rPr>
          <w:rFonts w:ascii="Times New Roman" w:hAnsi="Times New Roman" w:cs="Times New Roman"/>
          <w:sz w:val="28"/>
          <w:szCs w:val="28"/>
        </w:rPr>
        <w:t>продувку 28 регистров отопления;</w:t>
      </w:r>
    </w:p>
    <w:p w:rsidR="002764D7" w:rsidRDefault="002764D7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установка энергосберегающих ламп, замена светильников (% выполнения </w:t>
      </w:r>
      <w:r w:rsidR="0016524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93%) МКУ «АТУ» произвело закупку и установку осветительных приборов в меньшем количестве </w:t>
      </w:r>
      <w:r w:rsidR="0016524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044F93">
        <w:rPr>
          <w:rFonts w:ascii="Times New Roman" w:hAnsi="Times New Roman" w:cs="Times New Roman"/>
          <w:sz w:val="28"/>
          <w:szCs w:val="28"/>
        </w:rPr>
        <w:t xml:space="preserve"> объем годовых закупок</w:t>
      </w:r>
      <w:r w:rsidR="00D37479">
        <w:rPr>
          <w:rFonts w:ascii="Times New Roman" w:hAnsi="Times New Roman" w:cs="Times New Roman"/>
          <w:sz w:val="28"/>
          <w:szCs w:val="28"/>
        </w:rPr>
        <w:t xml:space="preserve"> по прямым контрактам</w:t>
      </w:r>
      <w:r w:rsidR="00044F93">
        <w:rPr>
          <w:rFonts w:ascii="Times New Roman" w:hAnsi="Times New Roman" w:cs="Times New Roman"/>
          <w:sz w:val="28"/>
          <w:szCs w:val="28"/>
        </w:rPr>
        <w:t xml:space="preserve"> по 44-ФЗ не должен превышать два миллиона рублей, а данная закупка превышала лимит по прямым контрактам, при этом на проведение аукциона в конце года не оставалось времени.</w:t>
      </w: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86D">
        <w:rPr>
          <w:rFonts w:ascii="Times New Roman" w:hAnsi="Times New Roman" w:cs="Times New Roman"/>
          <w:sz w:val="28"/>
          <w:szCs w:val="28"/>
        </w:rPr>
        <w:t xml:space="preserve">сновное мероприятие «Информационное обеспечение и пропаганда энергосбережения и повышения энергетической эффективности» выполнено в достаточном объеме. </w:t>
      </w:r>
      <w:r w:rsidR="00F2486D" w:rsidRPr="00A45259">
        <w:rPr>
          <w:rFonts w:ascii="Times New Roman" w:hAnsi="Times New Roman" w:cs="Times New Roman"/>
          <w:sz w:val="28"/>
          <w:szCs w:val="28"/>
        </w:rPr>
        <w:t>По итогам основного мероприятия повышен уровень и качество информированности населения в области энергосбережения, в том числе за счет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размещения публикаций в печатных изданиях и информационных </w:t>
      </w:r>
      <w:r w:rsidR="0016524A">
        <w:rPr>
          <w:rFonts w:ascii="Times New Roman" w:hAnsi="Times New Roman" w:cs="Times New Roman"/>
          <w:sz w:val="28"/>
          <w:szCs w:val="28"/>
        </w:rPr>
        <w:t>материалов на интернет-порталах.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</w:t>
      </w:r>
      <w:r w:rsidR="0016524A">
        <w:rPr>
          <w:rFonts w:ascii="Times New Roman" w:hAnsi="Times New Roman" w:cs="Times New Roman"/>
          <w:sz w:val="28"/>
          <w:szCs w:val="28"/>
        </w:rPr>
        <w:t>Кроме того,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проводились </w:t>
      </w:r>
      <w:r w:rsidR="00A45259">
        <w:rPr>
          <w:rFonts w:ascii="Times New Roman" w:hAnsi="Times New Roman" w:cs="Times New Roman"/>
          <w:sz w:val="28"/>
          <w:szCs w:val="28"/>
        </w:rPr>
        <w:t>информационно-разъяснительные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беседы с учениками </w:t>
      </w:r>
      <w:r w:rsidR="0016524A">
        <w:rPr>
          <w:rFonts w:ascii="Times New Roman" w:hAnsi="Times New Roman" w:cs="Times New Roman"/>
          <w:sz w:val="28"/>
          <w:szCs w:val="28"/>
        </w:rPr>
        <w:t>п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о </w:t>
      </w:r>
      <w:r w:rsidR="0016524A">
        <w:rPr>
          <w:rFonts w:ascii="Times New Roman" w:hAnsi="Times New Roman" w:cs="Times New Roman"/>
          <w:sz w:val="28"/>
          <w:szCs w:val="28"/>
        </w:rPr>
        <w:t>вопросам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энергосбережения.</w:t>
      </w:r>
    </w:p>
    <w:p w:rsidR="00F2486D" w:rsidRDefault="00F2486D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>Основным фактором, повлиявшим на ход реализации государственной программы, является неисполнение расходных обязательств в сумме 65 тыс. рублей.</w:t>
      </w: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Майкоп». </w:t>
      </w:r>
      <w:r w:rsidRPr="00601751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>
        <w:rPr>
          <w:rFonts w:ascii="Times New Roman" w:hAnsi="Times New Roman" w:cs="Times New Roman"/>
          <w:sz w:val="28"/>
          <w:szCs w:val="28"/>
        </w:rPr>
        <w:t>535,0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B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F178B1" w:rsidP="00A2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2016 - 201</w:t>
            </w:r>
            <w:r w:rsidR="00A2150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«Реализация мероприятий в области энергосбережения и повышения энергетической эффективности в муниципальном образовании «Город Майкоп».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 % выполнения по мероприятию – 97 %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Замена оконных и дверных блоков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ind w:firstLine="3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по образованию и подведомственные ему учреждения,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18 окон на сумму 320000 руб.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МКУ «АТУ»: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12 окон на сумму 100000 руб. 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97 %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17 окон на сумму 270000 руб.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u w:val="single"/>
              </w:rPr>
              <w:t>% выполнения – 94 %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МКУ «АТУ»: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12 окон на сумму 100000 руб.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u w:val="single"/>
              </w:rPr>
              <w:t>% выполнения – 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Промывка, продувка, замена системы отопления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 «МТВ»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Сумма 7000 руб.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28 регистров отопления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Сумма 7000 руб.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28 регистров отопления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1.3.</w:t>
            </w: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Замена радиаторов отопления на алюминиевые, с большим коэффициентом теплоотдачи</w:t>
            </w:r>
          </w:p>
        </w:tc>
        <w:tc>
          <w:tcPr>
            <w:tcW w:w="1134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40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2018 год</w:t>
            </w:r>
          </w:p>
        </w:tc>
        <w:tc>
          <w:tcPr>
            <w:tcW w:w="439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2018 год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1.4.</w:t>
            </w: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Внедрение системы управления освещением в зданиях</w:t>
            </w:r>
          </w:p>
        </w:tc>
        <w:tc>
          <w:tcPr>
            <w:tcW w:w="1134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  <w:tc>
          <w:tcPr>
            <w:tcW w:w="439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1.5.</w:t>
            </w: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энергосберегающих ламп, замена светильников</w:t>
            </w:r>
          </w:p>
        </w:tc>
        <w:tc>
          <w:tcPr>
            <w:tcW w:w="1134" w:type="dxa"/>
          </w:tcPr>
          <w:p w:rsidR="005F16DE" w:rsidRPr="00F178B1" w:rsidRDefault="005F16DE" w:rsidP="005F16DE">
            <w:pPr>
              <w:ind w:firstLine="3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 и подведомств</w:t>
            </w: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енные ему учреждения, 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«АТУ», МБУ «МТВ»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100000 руб.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- 45 шт. светодиодных светильников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МКУ «АТУ»: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Сумма 70000 руб.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- 100 шт. светодиодных ламп;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- 10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</w:rPr>
              <w:t>шт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энергосберегающих ламп;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- 35 светильников;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- 200 стартеров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МБУ «МТВ»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Сумма 3000 руб.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- 13 шт. светодиодных ламп</w:t>
            </w:r>
          </w:p>
        </w:tc>
        <w:tc>
          <w:tcPr>
            <w:tcW w:w="439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% выполнения по мероприятию – 93 %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100000 руб.: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- 45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</w:rPr>
              <w:t>шт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светодиодных светильников (100 %)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% выполнения – 100 %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МКУ «АТУ»: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Сумма 55000 руб.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- 85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</w:rPr>
              <w:t>шт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светодиодных ламп (85 %);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- 6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</w:rPr>
              <w:t>шт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энергосберегающих ламп (60 %);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- 25 светильников (71 %);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- 195 стартеров (98 %)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% выполнения – 79 %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МБУ «МТВ»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Сумма 3000 руб.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- 13 шт. светодиодных ламп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% выполнения – 100 %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«Информационное обеспечение и пропаганда энергосбережения и повышения энергетической эффективности»</w:t>
            </w:r>
          </w:p>
        </w:tc>
        <w:tc>
          <w:tcPr>
            <w:tcW w:w="1134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2.1.</w:t>
            </w: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Обучение сотрудников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 и подведомственные ему учреждения,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 «МТВ», МАУ «Майкопские новости»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не финансируется, но выполняется в достаточном объеме</w:t>
            </w:r>
          </w:p>
        </w:tc>
        <w:tc>
          <w:tcPr>
            <w:tcW w:w="439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не финансируется, но выполняется в достаточном объеме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5F16DE" w:rsidRPr="00F178B1" w:rsidRDefault="005F16DE" w:rsidP="005F16D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5F16DE" w:rsidRDefault="005F16DE" w:rsidP="005F16D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Нет</w:t>
            </w:r>
          </w:p>
          <w:p w:rsidR="00CB4DFB" w:rsidRPr="00F178B1" w:rsidRDefault="00CB4DFB" w:rsidP="005F16D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1.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4. Сроки выполнения мероприятия перенесены на 2018 год в связи с отсутствием финансирования.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1.5. Нет.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</w:tbl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F178B1" w:rsidRP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(образование)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17*100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=94 %</m:t>
        </m:r>
      </m:oMath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(МКУ «АТУ»)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94+100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=97 %</m:t>
        </m:r>
      </m:oMath>
    </w:p>
    <w:p w:rsidR="00F178B1" w:rsidRP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28*100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P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будет реализовываться в 2019 году.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Мероприятие в 2016 году не финансир</w:t>
      </w:r>
      <w:r w:rsidR="007069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овалось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  % выполнения (образование)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45*100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(МКУ «АТУ»)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85+60+71+98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=79 %</m:t>
        </m:r>
      </m:oMath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(МБУ «МТВ»)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100+79 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=93 %</m:t>
        </m:r>
      </m:oMath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 основного мероприятия 1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97+100+93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97 %</m:t>
        </m:r>
      </m:oMath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 основного мероприятия 2 – 100 %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D86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«Энергосбережение и повышение энергетической эффективности в муниципальном образовании «Город Майкоп» на 2016 - 201</w:t>
            </w:r>
            <w:r w:rsidR="00D86DBA">
              <w:rPr>
                <w:rFonts w:ascii="Times New Roman" w:hAnsi="Times New Roman" w:cs="Times New Roman"/>
                <w:b/>
                <w:bCs/>
                <w:color w:val="26282F"/>
              </w:rPr>
              <w:t>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535,0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ind w:firstLine="36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Комитет по образованию и подведомственные ему учреждения,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МКУ «АТУ»,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МБУ «МТВ»,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МАУ «Майкопские новости»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535,0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Замена оконных и дверных блоков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370,0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Комитет по образованию и подведомственные ему учреждения,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МКУ «АТУ»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320,0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320,0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270,0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Промывка, продувка, замена системы отопления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МКУ «АТУ»,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МБУ «МТВ»,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МАУ «Майкопские новости»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27,0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7,0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7,0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энергосберегающих ламп, замена светильников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203,0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173,0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158,0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 w:rsidRPr="00F178B1">
              <w:rPr>
                <w:rFonts w:ascii="Times New Roman" w:hAnsi="Times New Roman" w:cs="Times New Roman"/>
              </w:rPr>
              <w:lastRenderedPageBreak/>
              <w:t>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Комитет по образованию и подведомственные ему учреждения,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МКУ «АТУ»,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МБУ «МТВ»,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МАУ «Майкопские новости»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70,0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55,0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Внедрение системы управления освещением в зданиях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Комитет по образованию и подведомственные ему учреждения,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МКУ «АТУ»,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МБУ «МТВ»,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МАУ «Майкопские новости»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43,0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6D" w:rsidRDefault="00F2486D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 xml:space="preserve"> 2016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46D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200FB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C34896" w:rsidRPr="00F178B1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«Город Майкоп» от 11.03.2016 № 164 «О внесении изменений в постановление Администрации муниципального образования «Город Майкоп» от 06.11.2015 № 774 «Об утверждении муниципальной программы «Энергосбережение и повышение энергетической эффективности в муниципальном образовании «Город Майкоп» на 2016-2018 годы» были внесены изменения в объемы ф</w:t>
      </w:r>
      <w:r w:rsidR="008F6711">
        <w:rPr>
          <w:rFonts w:ascii="Times New Roman" w:hAnsi="Times New Roman" w:cs="Times New Roman"/>
          <w:sz w:val="28"/>
          <w:szCs w:val="28"/>
        </w:rPr>
        <w:t xml:space="preserve">инансирования на 2016-2018 годы в целях приведения в соответствие </w:t>
      </w:r>
      <w:r w:rsidR="00094377">
        <w:rPr>
          <w:rFonts w:ascii="Times New Roman" w:hAnsi="Times New Roman" w:cs="Times New Roman"/>
          <w:sz w:val="28"/>
          <w:szCs w:val="28"/>
        </w:rPr>
        <w:t xml:space="preserve">с </w:t>
      </w:r>
      <w:r w:rsidR="008F6711">
        <w:rPr>
          <w:rFonts w:ascii="Times New Roman" w:hAnsi="Times New Roman" w:cs="Times New Roman"/>
          <w:sz w:val="28"/>
          <w:szCs w:val="28"/>
        </w:rPr>
        <w:t>решени</w:t>
      </w:r>
      <w:r w:rsidR="00094377">
        <w:rPr>
          <w:rFonts w:ascii="Times New Roman" w:hAnsi="Times New Roman" w:cs="Times New Roman"/>
          <w:sz w:val="28"/>
          <w:szCs w:val="28"/>
        </w:rPr>
        <w:t>ем</w:t>
      </w:r>
      <w:r w:rsidR="008F6711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«Город Майкоп»</w:t>
      </w:r>
      <w:r w:rsidR="00094377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094377">
        <w:rPr>
          <w:rFonts w:ascii="Times New Roman" w:hAnsi="Times New Roman" w:cs="Times New Roman"/>
          <w:sz w:val="28"/>
          <w:szCs w:val="28"/>
        </w:rPr>
        <w:t>на 2016 год.</w:t>
      </w:r>
    </w:p>
    <w:p w:rsidR="00C34896" w:rsidRPr="00F178B1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«Город Майкоп» от 02.12.2016</w:t>
      </w:r>
      <w:bookmarkStart w:id="0" w:name="_GoBack"/>
      <w:bookmarkEnd w:id="0"/>
      <w:r w:rsidR="00C34896" w:rsidRPr="00F178B1">
        <w:rPr>
          <w:rFonts w:ascii="Times New Roman" w:hAnsi="Times New Roman" w:cs="Times New Roman"/>
          <w:sz w:val="28"/>
          <w:szCs w:val="28"/>
        </w:rPr>
        <w:t xml:space="preserve"> № 1089 «О внесении изменений в постановление Администрации муниципального образования «Город Майкоп» от 06.11.2015 №774 «Об утверждении муниципальной программы «Энергосбережение и повышение энергетической эффективности в муниципальном образовании «Город Майкоп» на 2016-2018 годы» были внесены изменения в связи с продлением сроков реализации муниципальной программы</w:t>
      </w:r>
      <w:r w:rsidR="00530B9A">
        <w:rPr>
          <w:rFonts w:ascii="Times New Roman" w:hAnsi="Times New Roman" w:cs="Times New Roman"/>
          <w:sz w:val="28"/>
          <w:szCs w:val="28"/>
        </w:rPr>
        <w:t xml:space="preserve"> до 2019 года</w:t>
      </w:r>
      <w:r w:rsidR="00C34896" w:rsidRPr="00F178B1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=0,75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535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=0,89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0,75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0,89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=0,84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формулу для показателей (индикаторов), желаемой тенденцией развития которых является снижение значений: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den>
        </m:f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тепловой энергии с использованием приборов учета: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0,106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0,106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тепловой энергии с применением расчетных способов: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0,150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0,143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=1,049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холодной воды: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1,528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1,461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=1,046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горячей воды: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0,505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0,505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природного газа: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0,002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0,002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EE1484" w:rsidRDefault="00EE1484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электрической энергии: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20,580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19,853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=1,037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1+1+1+1+1+1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/п = 1 * 0,84 = 0,84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признается средней (умеренно эффективной) 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EC7B7E" w:rsidRDefault="0052394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Майкоп» на 2016 - 201</w:t>
      </w:r>
      <w:r w:rsidR="002E403E">
        <w:rPr>
          <w:rFonts w:ascii="Times New Roman" w:hAnsi="Times New Roman" w:cs="Times New Roman"/>
          <w:sz w:val="28"/>
          <w:szCs w:val="28"/>
        </w:rPr>
        <w:t>8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</w:t>
      </w:r>
      <w:r w:rsidR="002B2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2B261B">
        <w:rPr>
          <w:rFonts w:ascii="Times New Roman" w:hAnsi="Times New Roman" w:cs="Times New Roman"/>
          <w:sz w:val="28"/>
          <w:szCs w:val="28"/>
        </w:rPr>
        <w:t>заявленными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потребностями структурных подразделений</w:t>
      </w:r>
      <w:r w:rsidR="002B261B">
        <w:rPr>
          <w:rFonts w:ascii="Times New Roman" w:hAnsi="Times New Roman" w:cs="Times New Roman"/>
          <w:sz w:val="28"/>
          <w:szCs w:val="28"/>
        </w:rPr>
        <w:t>, которые были обозначены при формировании программы на 2016-2019 годы,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увеличение </w:t>
      </w:r>
      <w:r w:rsidR="002B261B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B261B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0725C1" w:rsidRPr="000725C1" w:rsidRDefault="000725C1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Комитета по экономике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 Н. </w:t>
      </w:r>
      <w:proofErr w:type="spellStart"/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Галда</w:t>
      </w:r>
      <w:proofErr w:type="spellEnd"/>
    </w:p>
    <w:p w:rsidR="000725C1" w:rsidRPr="000725C1" w:rsidRDefault="000725C1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5C1" w:rsidRPr="000725C1" w:rsidRDefault="000725C1" w:rsidP="00072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5C1">
        <w:rPr>
          <w:rFonts w:ascii="Times New Roman" w:hAnsi="Times New Roman" w:cs="Times New Roman"/>
          <w:sz w:val="20"/>
          <w:szCs w:val="20"/>
        </w:rPr>
        <w:t>Исп. Кудряшова О.В.</w:t>
      </w:r>
    </w:p>
    <w:p w:rsidR="00EC7B7E" w:rsidRPr="00C519D5" w:rsidRDefault="000725C1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5C1">
        <w:rPr>
          <w:rFonts w:ascii="Times New Roman" w:hAnsi="Times New Roman" w:cs="Times New Roman"/>
          <w:sz w:val="20"/>
          <w:szCs w:val="20"/>
        </w:rPr>
        <w:t>Тел. 52-41-10</w:t>
      </w:r>
    </w:p>
    <w:sectPr w:rsidR="00EC7B7E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44F93"/>
    <w:rsid w:val="000725C1"/>
    <w:rsid w:val="00074BD6"/>
    <w:rsid w:val="000874A0"/>
    <w:rsid w:val="00090275"/>
    <w:rsid w:val="00094377"/>
    <w:rsid w:val="000A776E"/>
    <w:rsid w:val="000D3D5C"/>
    <w:rsid w:val="001200FB"/>
    <w:rsid w:val="0016524A"/>
    <w:rsid w:val="00177F2E"/>
    <w:rsid w:val="001E4722"/>
    <w:rsid w:val="001F0FDB"/>
    <w:rsid w:val="002764D7"/>
    <w:rsid w:val="002B261B"/>
    <w:rsid w:val="002C0607"/>
    <w:rsid w:val="002E403E"/>
    <w:rsid w:val="0030480C"/>
    <w:rsid w:val="00416CF8"/>
    <w:rsid w:val="004B7B77"/>
    <w:rsid w:val="00523941"/>
    <w:rsid w:val="00530B9A"/>
    <w:rsid w:val="00542E41"/>
    <w:rsid w:val="0059526D"/>
    <w:rsid w:val="005C691A"/>
    <w:rsid w:val="005F16DE"/>
    <w:rsid w:val="00601751"/>
    <w:rsid w:val="00610F74"/>
    <w:rsid w:val="00653C3A"/>
    <w:rsid w:val="007069C0"/>
    <w:rsid w:val="00737AD9"/>
    <w:rsid w:val="007565DF"/>
    <w:rsid w:val="00762B45"/>
    <w:rsid w:val="00774E4D"/>
    <w:rsid w:val="00792715"/>
    <w:rsid w:val="0079692F"/>
    <w:rsid w:val="007B08F0"/>
    <w:rsid w:val="007E25AA"/>
    <w:rsid w:val="008F6711"/>
    <w:rsid w:val="009758A2"/>
    <w:rsid w:val="009A49A4"/>
    <w:rsid w:val="009A5548"/>
    <w:rsid w:val="00A04A0E"/>
    <w:rsid w:val="00A2150B"/>
    <w:rsid w:val="00A45259"/>
    <w:rsid w:val="00B646D5"/>
    <w:rsid w:val="00BB4600"/>
    <w:rsid w:val="00C34896"/>
    <w:rsid w:val="00C519D5"/>
    <w:rsid w:val="00CB294E"/>
    <w:rsid w:val="00CB4DFB"/>
    <w:rsid w:val="00D37479"/>
    <w:rsid w:val="00D86DBA"/>
    <w:rsid w:val="00E7298F"/>
    <w:rsid w:val="00E803DF"/>
    <w:rsid w:val="00EC7B7E"/>
    <w:rsid w:val="00EE1484"/>
    <w:rsid w:val="00F178B1"/>
    <w:rsid w:val="00F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F521-E730-471B-9F0E-CA40C3C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Кудряшова Ольга Валерьевна</cp:lastModifiedBy>
  <cp:revision>53</cp:revision>
  <dcterms:created xsi:type="dcterms:W3CDTF">2017-02-13T13:40:00Z</dcterms:created>
  <dcterms:modified xsi:type="dcterms:W3CDTF">2017-03-15T12:37:00Z</dcterms:modified>
</cp:coreProperties>
</file>